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07" w:rsidRDefault="00590707">
      <w:pPr>
        <w:rPr>
          <w:rFonts w:ascii="Times New Roman" w:hAnsi="Times New Roman" w:cs="Times New Roman"/>
          <w:sz w:val="24"/>
          <w:szCs w:val="24"/>
        </w:rPr>
      </w:pPr>
      <w:r>
        <w:rPr>
          <w:rFonts w:ascii="Times New Roman" w:hAnsi="Times New Roman" w:cs="Times New Roman"/>
          <w:sz w:val="24"/>
          <w:szCs w:val="24"/>
        </w:rPr>
        <w:t>Peyton Velasco</w:t>
      </w:r>
      <w:bookmarkStart w:id="0" w:name="_GoBack"/>
      <w:bookmarkEnd w:id="0"/>
    </w:p>
    <w:p w:rsidR="00491E4A" w:rsidRDefault="00CC03C3">
      <w:r>
        <w:rPr>
          <w:rFonts w:ascii="Arial" w:hAnsi="Arial" w:cs="Arial"/>
          <w:noProof/>
          <w:color w:val="FFFFFF"/>
          <w:sz w:val="20"/>
          <w:szCs w:val="20"/>
        </w:rPr>
        <w:drawing>
          <wp:anchor distT="0" distB="0" distL="114300" distR="114300" simplePos="0" relativeHeight="251662336" behindDoc="0" locked="0" layoutInCell="1" allowOverlap="1">
            <wp:simplePos x="0" y="0"/>
            <wp:positionH relativeFrom="margin">
              <wp:posOffset>95250</wp:posOffset>
            </wp:positionH>
            <wp:positionV relativeFrom="paragraph">
              <wp:posOffset>1228725</wp:posOffset>
            </wp:positionV>
            <wp:extent cx="1905000" cy="2514600"/>
            <wp:effectExtent l="0" t="0" r="0" b="0"/>
            <wp:wrapNone/>
            <wp:docPr id="3"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392">
        <w:rPr>
          <w:noProof/>
        </w:rPr>
        <w:drawing>
          <wp:anchor distT="0" distB="0" distL="114300" distR="114300" simplePos="0" relativeHeight="251661312" behindDoc="0" locked="0" layoutInCell="1" allowOverlap="1">
            <wp:simplePos x="0" y="0"/>
            <wp:positionH relativeFrom="column">
              <wp:posOffset>1771650</wp:posOffset>
            </wp:positionH>
            <wp:positionV relativeFrom="paragraph">
              <wp:posOffset>1228726</wp:posOffset>
            </wp:positionV>
            <wp:extent cx="1104900" cy="2504440"/>
            <wp:effectExtent l="0" t="0" r="0" b="0"/>
            <wp:wrapNone/>
            <wp:docPr id="4" name="Picture 4" descr="C:\Users\buddy621\AppData\Local\Microsoft\Windows\INetCache\IE\LNYIX8NV\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dy621\AppData\Local\Microsoft\Windows\INetCache\IE\LNYIX8NV\image0.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3628" t="34362" r="2146" b="27504"/>
                    <a:stretch/>
                  </pic:blipFill>
                  <pic:spPr bwMode="auto">
                    <a:xfrm>
                      <a:off x="0" y="0"/>
                      <a:ext cx="1104900" cy="250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6559">
        <w:rPr>
          <w:noProof/>
        </w:rPr>
        <mc:AlternateContent>
          <mc:Choice Requires="wps">
            <w:drawing>
              <wp:anchor distT="45720" distB="45720" distL="114300" distR="114300" simplePos="0" relativeHeight="251659264" behindDoc="0" locked="0" layoutInCell="1" allowOverlap="1">
                <wp:simplePos x="0" y="0"/>
                <wp:positionH relativeFrom="column">
                  <wp:posOffset>438150</wp:posOffset>
                </wp:positionH>
                <wp:positionV relativeFrom="paragraph">
                  <wp:posOffset>561975</wp:posOffset>
                </wp:positionV>
                <wp:extent cx="116205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noFill/>
                        <a:ln w="9525">
                          <a:noFill/>
                          <a:miter lim="800000"/>
                          <a:headEnd/>
                          <a:tailEnd/>
                        </a:ln>
                      </wps:spPr>
                      <wps:txbx>
                        <w:txbxContent>
                          <w:p w:rsidR="00B26559" w:rsidRDefault="00B26559">
                            <w:r>
                              <w:t>peyton_velasco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44.25pt;width:91.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" filled="f" stroked="f">
                <v:textbox>
                  <w:txbxContent>
                    <w:p w:rsidR="00B26559" w:rsidRDefault="00B26559">
                      <w:r>
                        <w:t>peyton_velasco</w:t>
                      </w:r>
                    </w:p>
                  </w:txbxContent>
                </v:textbox>
              </v:shape>
            </w:pict>
          </mc:Fallback>
        </mc:AlternateContent>
      </w:r>
      <w:r w:rsidR="00B26559">
        <w:rPr>
          <w:rFonts w:ascii="Arial" w:hAnsi="Arial" w:cs="Arial"/>
          <w:noProof/>
          <w:color w:val="FFFFFF"/>
          <w:sz w:val="20"/>
          <w:szCs w:val="20"/>
        </w:rPr>
        <w:drawing>
          <wp:inline distT="0" distB="0" distL="0" distR="0" wp14:anchorId="7D7C91EE" wp14:editId="000C3D09">
            <wp:extent cx="2981325" cy="529677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5296770"/>
                    </a:xfrm>
                    <a:prstGeom prst="rect">
                      <a:avLst/>
                    </a:prstGeom>
                    <a:noFill/>
                    <a:ln>
                      <a:noFill/>
                    </a:ln>
                  </pic:spPr>
                </pic:pic>
              </a:graphicData>
            </a:graphic>
          </wp:inline>
        </w:drawing>
      </w:r>
      <w:r w:rsidR="00590707" w:rsidRPr="00590707">
        <w:rPr>
          <w:rFonts w:ascii="Times New Roman" w:hAnsi="Times New Roman" w:cs="Times New Roman"/>
          <w:sz w:val="24"/>
          <w:szCs w:val="24"/>
        </w:rPr>
        <w:t xml:space="preserve"> </w:t>
      </w:r>
      <w:r w:rsidR="00590707" w:rsidRPr="00EF1B84">
        <w:rPr>
          <w:rFonts w:ascii="Times New Roman" w:hAnsi="Times New Roman" w:cs="Times New Roman"/>
          <w:sz w:val="24"/>
          <w:szCs w:val="24"/>
        </w:rPr>
        <w:t xml:space="preserve">At Maria Theresa’s palace, there are gardens </w:t>
      </w:r>
      <w:proofErr w:type="gramStart"/>
      <w:r w:rsidR="00590707" w:rsidRPr="00EF1B84">
        <w:rPr>
          <w:rFonts w:ascii="Times New Roman" w:hAnsi="Times New Roman" w:cs="Times New Roman"/>
          <w:sz w:val="24"/>
          <w:szCs w:val="24"/>
        </w:rPr>
        <w:t>with</w:t>
      </w:r>
      <w:proofErr w:type="gramEnd"/>
      <w:r w:rsidR="00590707" w:rsidRPr="00EF1B84">
        <w:rPr>
          <w:rFonts w:ascii="Times New Roman" w:hAnsi="Times New Roman" w:cs="Times New Roman"/>
          <w:sz w:val="24"/>
          <w:szCs w:val="24"/>
        </w:rPr>
        <w:t xml:space="preserve"> mazes</w:t>
      </w:r>
      <w:r w:rsidR="00590707">
        <w:rPr>
          <w:rFonts w:ascii="Times New Roman" w:hAnsi="Times New Roman" w:cs="Times New Roman"/>
          <w:sz w:val="24"/>
          <w:szCs w:val="24"/>
        </w:rPr>
        <w:t>, fountains,</w:t>
      </w:r>
      <w:r w:rsidR="00590707" w:rsidRPr="00EF1B84">
        <w:rPr>
          <w:rFonts w:ascii="Times New Roman" w:hAnsi="Times New Roman" w:cs="Times New Roman"/>
          <w:sz w:val="24"/>
          <w:szCs w:val="24"/>
        </w:rPr>
        <w:t xml:space="preserve"> a variety of gorgeous flowers</w:t>
      </w:r>
      <w:r w:rsidR="00590707">
        <w:rPr>
          <w:rFonts w:ascii="Times New Roman" w:hAnsi="Times New Roman" w:cs="Times New Roman"/>
          <w:sz w:val="24"/>
          <w:szCs w:val="24"/>
        </w:rPr>
        <w:t>, and fish ponds</w:t>
      </w:r>
      <w:r w:rsidR="00590707" w:rsidRPr="00EF1B84">
        <w:rPr>
          <w:rFonts w:ascii="Times New Roman" w:hAnsi="Times New Roman" w:cs="Times New Roman"/>
          <w:sz w:val="24"/>
          <w:szCs w:val="24"/>
        </w:rPr>
        <w:t xml:space="preserve">. </w:t>
      </w:r>
      <w:r w:rsidR="00590707">
        <w:rPr>
          <w:rFonts w:ascii="Times New Roman" w:hAnsi="Times New Roman" w:cs="Times New Roman"/>
          <w:sz w:val="24"/>
          <w:szCs w:val="24"/>
        </w:rPr>
        <w:t>There was a fenced in area that was filled with different kinds of animals, and it served as a recreational hunting ground for the court. As a wedding gift, the actual palace was in the neoclassical style for Maria Theresa, so the building was architecturally restructured. Her summer palace was filled with art, and this was the palace I was able to visit. We were taken to a pavilion in her park for breakfast, and I was able to see the guards’ rooms, the children’s rooms, the galleries, and the study rooms of some of the kids.</w:t>
      </w:r>
    </w:p>
    <w:p w:rsidR="00CC03C3" w:rsidRPr="00EF1B84" w:rsidRDefault="00CC03C3">
      <w:pPr>
        <w:rPr>
          <w:rFonts w:ascii="Times New Roman" w:hAnsi="Times New Roman" w:cs="Times New Roman"/>
          <w:sz w:val="24"/>
          <w:szCs w:val="24"/>
        </w:rPr>
      </w:pPr>
      <w:r>
        <w:tab/>
      </w:r>
    </w:p>
    <w:p w:rsidR="00590707" w:rsidRPr="00EF1B84" w:rsidRDefault="00590707">
      <w:pPr>
        <w:rPr>
          <w:rFonts w:ascii="Times New Roman" w:hAnsi="Times New Roman" w:cs="Times New Roman"/>
          <w:sz w:val="24"/>
          <w:szCs w:val="24"/>
        </w:rPr>
      </w:pPr>
    </w:p>
    <w:sectPr w:rsidR="00590707" w:rsidRPr="00EF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59"/>
    <w:rsid w:val="00590707"/>
    <w:rsid w:val="006E36BA"/>
    <w:rsid w:val="006F130B"/>
    <w:rsid w:val="008200EA"/>
    <w:rsid w:val="00B26559"/>
    <w:rsid w:val="00BE33B3"/>
    <w:rsid w:val="00CC03C3"/>
    <w:rsid w:val="00D37392"/>
    <w:rsid w:val="00E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A2A4A-47CA-4988-96A2-87F6016A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Velasco</dc:creator>
  <cp:keywords/>
  <dc:description/>
  <cp:lastModifiedBy>Peyton Velasco</cp:lastModifiedBy>
  <cp:revision>1</cp:revision>
  <dcterms:created xsi:type="dcterms:W3CDTF">2020-04-03T15:16:00Z</dcterms:created>
  <dcterms:modified xsi:type="dcterms:W3CDTF">2020-04-03T17:45:00Z</dcterms:modified>
</cp:coreProperties>
</file>