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F" w:rsidRPr="00C61C7A" w:rsidRDefault="00687BF4" w:rsidP="00C61C7A">
      <w:pPr>
        <w:pStyle w:val="NoSpacing"/>
        <w:jc w:val="center"/>
        <w:rPr>
          <w:sz w:val="36"/>
          <w:szCs w:val="36"/>
        </w:rPr>
      </w:pPr>
      <w:r w:rsidRPr="00C61C7A">
        <w:rPr>
          <w:sz w:val="36"/>
          <w:szCs w:val="36"/>
        </w:rPr>
        <w:t>AP EURO</w:t>
      </w:r>
    </w:p>
    <w:p w:rsidR="00687BF4" w:rsidRPr="00C61C7A" w:rsidRDefault="00687BF4" w:rsidP="00C61C7A">
      <w:pPr>
        <w:pStyle w:val="NoSpacing"/>
        <w:jc w:val="center"/>
        <w:rPr>
          <w:sz w:val="36"/>
          <w:szCs w:val="36"/>
        </w:rPr>
      </w:pPr>
      <w:r w:rsidRPr="00C61C7A">
        <w:rPr>
          <w:sz w:val="36"/>
          <w:szCs w:val="36"/>
        </w:rPr>
        <w:t>UNIT 1</w:t>
      </w:r>
      <w:r w:rsidR="00062A38">
        <w:rPr>
          <w:sz w:val="36"/>
          <w:szCs w:val="36"/>
        </w:rPr>
        <w:t xml:space="preserve">:  </w:t>
      </w:r>
      <w:r w:rsidRPr="00C61C7A">
        <w:rPr>
          <w:sz w:val="36"/>
          <w:szCs w:val="36"/>
        </w:rPr>
        <w:t>Renaissance and Exploration</w:t>
      </w:r>
    </w:p>
    <w:p w:rsidR="00902367" w:rsidRDefault="00902367" w:rsidP="00687BF4">
      <w:pPr>
        <w:pStyle w:val="NoSpacing"/>
      </w:pPr>
    </w:p>
    <w:p w:rsidR="00902367" w:rsidRDefault="00062A38" w:rsidP="00062A3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66800" cy="10596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ing pr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76" cy="10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67" w:rsidRDefault="00902367" w:rsidP="00687BF4">
      <w:pPr>
        <w:pStyle w:val="NoSpacing"/>
      </w:pPr>
    </w:p>
    <w:p w:rsidR="00902367" w:rsidRDefault="00427449" w:rsidP="008E5123">
      <w:pPr>
        <w:pStyle w:val="NoSpacing"/>
      </w:pPr>
      <w:r>
        <w:t>Jan 6</w:t>
      </w:r>
      <w:r>
        <w:tab/>
      </w:r>
      <w:r w:rsidR="00902367">
        <w:tab/>
        <w:t xml:space="preserve">Contextualizing Renaissance and </w:t>
      </w:r>
      <w:proofErr w:type="gramStart"/>
      <w:r w:rsidR="00902367">
        <w:t>Discovery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Ch. 11</w:t>
      </w:r>
    </w:p>
    <w:p w:rsidR="00902367" w:rsidRDefault="00902367" w:rsidP="00902367">
      <w:pPr>
        <w:pStyle w:val="NoSpacing"/>
        <w:ind w:left="720" w:firstLine="720"/>
      </w:pPr>
      <w:r>
        <w:rPr>
          <w:b/>
        </w:rPr>
        <w:t>Document</w:t>
      </w:r>
      <w:r w:rsidRPr="00902367">
        <w:t>:</w:t>
      </w:r>
      <w:r w:rsidR="008E5123">
        <w:t xml:space="preserve">  Boccaccio </w:t>
      </w:r>
      <w:r w:rsidR="008E5123" w:rsidRPr="008E5123">
        <w:rPr>
          <w:u w:val="single"/>
        </w:rPr>
        <w:t>Decameron</w:t>
      </w:r>
      <w:r w:rsidR="008E5123">
        <w:t>—The Plague</w:t>
      </w:r>
    </w:p>
    <w:p w:rsidR="008E5123" w:rsidRDefault="008E5123" w:rsidP="00902367">
      <w:pPr>
        <w:pStyle w:val="NoSpacing"/>
        <w:ind w:left="720" w:firstLine="720"/>
      </w:pPr>
      <w:r>
        <w:rPr>
          <w:b/>
        </w:rPr>
        <w:t>Document</w:t>
      </w:r>
      <w:r w:rsidRPr="008E5123">
        <w:t>:</w:t>
      </w:r>
      <w:r>
        <w:t xml:space="preserve">  Debate over Joan of Arc’s clothes</w:t>
      </w:r>
    </w:p>
    <w:p w:rsidR="008E5123" w:rsidRDefault="008E5123" w:rsidP="00902367">
      <w:pPr>
        <w:pStyle w:val="NoSpacing"/>
        <w:ind w:left="720" w:firstLine="720"/>
      </w:pPr>
    </w:p>
    <w:p w:rsidR="00902367" w:rsidRDefault="00427449" w:rsidP="008E5123">
      <w:pPr>
        <w:pStyle w:val="NoSpacing"/>
      </w:pPr>
      <w:r>
        <w:t>Jan 7</w:t>
      </w:r>
      <w:r>
        <w:tab/>
      </w:r>
      <w:r w:rsidR="00902367">
        <w:tab/>
        <w:t xml:space="preserve">Italian </w:t>
      </w:r>
      <w:proofErr w:type="gramStart"/>
      <w:r w:rsidR="00902367">
        <w:t>Renaissance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358-362</w:t>
      </w:r>
    </w:p>
    <w:p w:rsidR="00902367" w:rsidRDefault="00902367" w:rsidP="00902367">
      <w:pPr>
        <w:pStyle w:val="NoSpacing"/>
        <w:ind w:left="720" w:firstLine="720"/>
        <w:rPr>
          <w:u w:val="single"/>
        </w:rPr>
      </w:pPr>
      <w:r>
        <w:rPr>
          <w:b/>
        </w:rPr>
        <w:t>Document</w:t>
      </w:r>
      <w:r w:rsidRPr="00902367">
        <w:t>:</w:t>
      </w:r>
      <w:r w:rsidR="008E5123">
        <w:t xml:space="preserve">  </w:t>
      </w:r>
      <w:proofErr w:type="gramStart"/>
      <w:r w:rsidR="008E5123">
        <w:t xml:space="preserve">Petrarch  </w:t>
      </w:r>
      <w:r w:rsidR="008E5123" w:rsidRPr="008E5123">
        <w:rPr>
          <w:u w:val="single"/>
        </w:rPr>
        <w:t>Letter</w:t>
      </w:r>
      <w:proofErr w:type="gramEnd"/>
      <w:r w:rsidR="008E5123" w:rsidRPr="008E5123">
        <w:rPr>
          <w:u w:val="single"/>
        </w:rPr>
        <w:t xml:space="preserve"> to Livy</w:t>
      </w:r>
    </w:p>
    <w:p w:rsidR="008E5123" w:rsidRDefault="008E5123" w:rsidP="00902367">
      <w:pPr>
        <w:pStyle w:val="NoSpacing"/>
        <w:ind w:left="720" w:firstLine="720"/>
        <w:rPr>
          <w:u w:val="single"/>
        </w:rPr>
      </w:pPr>
      <w:r>
        <w:rPr>
          <w:b/>
        </w:rPr>
        <w:t xml:space="preserve">Document:  </w:t>
      </w:r>
      <w:proofErr w:type="gramStart"/>
      <w:r w:rsidRPr="008E5123">
        <w:t xml:space="preserve">Gentileschi  </w:t>
      </w:r>
      <w:r w:rsidRPr="008E5123">
        <w:rPr>
          <w:u w:val="single"/>
        </w:rPr>
        <w:t>Judith</w:t>
      </w:r>
      <w:proofErr w:type="gramEnd"/>
      <w:r w:rsidRPr="008E5123">
        <w:rPr>
          <w:u w:val="single"/>
        </w:rPr>
        <w:t xml:space="preserve"> Slaying</w:t>
      </w:r>
      <w:r w:rsidRPr="008E5123">
        <w:t xml:space="preserve"> and </w:t>
      </w:r>
      <w:r w:rsidRPr="008E5123">
        <w:rPr>
          <w:u w:val="single"/>
        </w:rPr>
        <w:t>Susannah’s Elders</w:t>
      </w:r>
    </w:p>
    <w:p w:rsidR="008E5123" w:rsidRPr="008E5123" w:rsidRDefault="008E5123" w:rsidP="00902367">
      <w:pPr>
        <w:pStyle w:val="NoSpacing"/>
        <w:ind w:left="720" w:firstLine="720"/>
        <w:rPr>
          <w:u w:val="single"/>
        </w:rPr>
      </w:pPr>
    </w:p>
    <w:p w:rsidR="00902367" w:rsidRDefault="00427449" w:rsidP="008E5123">
      <w:pPr>
        <w:pStyle w:val="NoSpacing"/>
      </w:pPr>
      <w:r>
        <w:t>Jan 8</w:t>
      </w:r>
      <w:r>
        <w:tab/>
      </w:r>
      <w:r w:rsidR="00902367">
        <w:tab/>
        <w:t xml:space="preserve">Northern </w:t>
      </w:r>
      <w:proofErr w:type="gramStart"/>
      <w:r w:rsidR="00902367">
        <w:t>Renaissance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362-372</w:t>
      </w:r>
    </w:p>
    <w:p w:rsidR="00902367" w:rsidRDefault="00902367" w:rsidP="00902367">
      <w:pPr>
        <w:pStyle w:val="NoSpacing"/>
        <w:ind w:left="720" w:firstLine="720"/>
        <w:rPr>
          <w:u w:val="single"/>
        </w:rPr>
      </w:pPr>
      <w:r>
        <w:rPr>
          <w:b/>
        </w:rPr>
        <w:t>Document</w:t>
      </w:r>
      <w:r w:rsidRPr="00902367">
        <w:t>:</w:t>
      </w:r>
      <w:r w:rsidR="008E5123">
        <w:t xml:space="preserve">  Christine de </w:t>
      </w:r>
      <w:proofErr w:type="spellStart"/>
      <w:proofErr w:type="gramStart"/>
      <w:r w:rsidR="008E5123">
        <w:t>Pizan</w:t>
      </w:r>
      <w:proofErr w:type="spellEnd"/>
      <w:r w:rsidR="008E5123">
        <w:t xml:space="preserve">  </w:t>
      </w:r>
      <w:r w:rsidR="008E5123" w:rsidRPr="008E5123">
        <w:rPr>
          <w:u w:val="single"/>
        </w:rPr>
        <w:t>Education</w:t>
      </w:r>
      <w:proofErr w:type="gramEnd"/>
      <w:r w:rsidR="008E5123" w:rsidRPr="008E5123">
        <w:rPr>
          <w:u w:val="single"/>
        </w:rPr>
        <w:t xml:space="preserve"> of Women</w:t>
      </w:r>
    </w:p>
    <w:p w:rsidR="008E5123" w:rsidRDefault="008E5123" w:rsidP="00902367">
      <w:pPr>
        <w:pStyle w:val="NoSpacing"/>
        <w:ind w:left="720" w:firstLine="720"/>
      </w:pPr>
    </w:p>
    <w:p w:rsidR="00902367" w:rsidRDefault="00427449" w:rsidP="008E5123">
      <w:pPr>
        <w:pStyle w:val="NoSpacing"/>
      </w:pPr>
      <w:r>
        <w:t>Jan 9</w:t>
      </w:r>
      <w:r>
        <w:tab/>
      </w:r>
      <w:r w:rsidR="00902367">
        <w:tab/>
      </w:r>
      <w:proofErr w:type="gramStart"/>
      <w:r w:rsidR="00902367">
        <w:t>Printing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372-382</w:t>
      </w:r>
    </w:p>
    <w:p w:rsidR="00902367" w:rsidRDefault="00902367" w:rsidP="00902367">
      <w:pPr>
        <w:pStyle w:val="NoSpacing"/>
        <w:ind w:left="720" w:firstLine="720"/>
      </w:pPr>
      <w:r>
        <w:rPr>
          <w:b/>
        </w:rPr>
        <w:t>Document</w:t>
      </w:r>
      <w:r w:rsidR="002D22D4">
        <w:rPr>
          <w:b/>
        </w:rPr>
        <w:t>:</w:t>
      </w:r>
      <w:r w:rsidR="008E5123">
        <w:rPr>
          <w:b/>
        </w:rPr>
        <w:t xml:space="preserve">  </w:t>
      </w:r>
      <w:proofErr w:type="gramStart"/>
      <w:r w:rsidR="008E5123" w:rsidRPr="008E5123">
        <w:t xml:space="preserve">Castiglione  </w:t>
      </w:r>
      <w:r w:rsidR="008E5123" w:rsidRPr="008E5123">
        <w:rPr>
          <w:u w:val="single"/>
        </w:rPr>
        <w:t>The</w:t>
      </w:r>
      <w:proofErr w:type="gramEnd"/>
      <w:r w:rsidR="008E5123" w:rsidRPr="008E5123">
        <w:rPr>
          <w:u w:val="single"/>
        </w:rPr>
        <w:t xml:space="preserve"> Courtier</w:t>
      </w:r>
    </w:p>
    <w:p w:rsidR="00902367" w:rsidRDefault="00902367" w:rsidP="00687BF4">
      <w:pPr>
        <w:pStyle w:val="NoSpacing"/>
        <w:rPr>
          <w:b/>
        </w:rPr>
      </w:pPr>
      <w:r w:rsidRPr="00902367">
        <w:rPr>
          <w:b/>
        </w:rPr>
        <w:tab/>
      </w:r>
      <w:r w:rsidRPr="00902367">
        <w:rPr>
          <w:b/>
        </w:rPr>
        <w:tab/>
        <w:t xml:space="preserve">Reading </w:t>
      </w:r>
      <w:proofErr w:type="gramStart"/>
      <w:r w:rsidRPr="00902367">
        <w:rPr>
          <w:b/>
        </w:rPr>
        <w:t>Quiz</w:t>
      </w:r>
      <w:r w:rsidR="00470080">
        <w:rPr>
          <w:b/>
        </w:rPr>
        <w:t xml:space="preserve">  (</w:t>
      </w:r>
      <w:proofErr w:type="gramEnd"/>
      <w:r w:rsidR="00470080">
        <w:rPr>
          <w:b/>
        </w:rPr>
        <w:t>pp 358-382)</w:t>
      </w:r>
    </w:p>
    <w:p w:rsidR="008E5123" w:rsidRPr="00902367" w:rsidRDefault="008E5123" w:rsidP="00687BF4">
      <w:pPr>
        <w:pStyle w:val="NoSpacing"/>
        <w:rPr>
          <w:b/>
        </w:rPr>
      </w:pPr>
    </w:p>
    <w:p w:rsidR="00902367" w:rsidRDefault="00427449" w:rsidP="00687BF4">
      <w:pPr>
        <w:pStyle w:val="NoSpacing"/>
      </w:pPr>
      <w:r>
        <w:t>Jan 10</w:t>
      </w:r>
      <w:r>
        <w:tab/>
      </w:r>
      <w:r w:rsidR="00902367">
        <w:tab/>
        <w:t xml:space="preserve">New </w:t>
      </w:r>
      <w:proofErr w:type="gramStart"/>
      <w:r w:rsidR="00902367">
        <w:t>Monarchies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383-387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</w:t>
      </w:r>
      <w:proofErr w:type="gramStart"/>
      <w:r w:rsidR="008E5123">
        <w:t xml:space="preserve">Machiavelli  </w:t>
      </w:r>
      <w:r w:rsidR="008E5123" w:rsidRPr="008E5123">
        <w:rPr>
          <w:u w:val="single"/>
        </w:rPr>
        <w:t>The</w:t>
      </w:r>
      <w:proofErr w:type="gramEnd"/>
      <w:r w:rsidR="008E5123" w:rsidRPr="008E5123">
        <w:rPr>
          <w:u w:val="single"/>
        </w:rPr>
        <w:t xml:space="preserve"> Prince</w:t>
      </w:r>
    </w:p>
    <w:p w:rsidR="008E5123" w:rsidRDefault="008E5123" w:rsidP="00687BF4">
      <w:pPr>
        <w:pStyle w:val="NoSpacing"/>
      </w:pPr>
    </w:p>
    <w:p w:rsidR="00902367" w:rsidRDefault="00427449" w:rsidP="00687BF4">
      <w:pPr>
        <w:pStyle w:val="NoSpacing"/>
      </w:pPr>
      <w:r>
        <w:t>Jan 13</w:t>
      </w:r>
      <w:r>
        <w:tab/>
      </w:r>
      <w:r w:rsidR="00902367">
        <w:tab/>
        <w:t xml:space="preserve">Technological Advances and Age of </w:t>
      </w:r>
      <w:proofErr w:type="gramStart"/>
      <w:r w:rsidR="00902367">
        <w:t>Exploration</w:t>
      </w:r>
      <w:r w:rsidR="008E5123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432-440</w:t>
      </w:r>
    </w:p>
    <w:p w:rsidR="002D22D4" w:rsidRDefault="002D22D4" w:rsidP="00687BF4">
      <w:pPr>
        <w:pStyle w:val="NoSpacing"/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r w:rsidR="008E5123">
        <w:t xml:space="preserve">Columbus </w:t>
      </w:r>
      <w:r w:rsidR="008E5123" w:rsidRPr="008E5123">
        <w:rPr>
          <w:u w:val="single"/>
        </w:rPr>
        <w:t>Diary</w:t>
      </w:r>
    </w:p>
    <w:p w:rsidR="008E5123" w:rsidRPr="008E5123" w:rsidRDefault="008E5123" w:rsidP="00687BF4">
      <w:pPr>
        <w:pStyle w:val="NoSpacing"/>
        <w:rPr>
          <w:b/>
        </w:rPr>
      </w:pPr>
    </w:p>
    <w:p w:rsidR="00902367" w:rsidRDefault="00427449" w:rsidP="00687BF4">
      <w:pPr>
        <w:pStyle w:val="NoSpacing"/>
      </w:pPr>
      <w:r>
        <w:t>Jan 14</w:t>
      </w:r>
      <w:r>
        <w:tab/>
      </w:r>
      <w:r w:rsidR="00902367">
        <w:tab/>
        <w:t xml:space="preserve">Rivals on the World </w:t>
      </w:r>
      <w:proofErr w:type="gramStart"/>
      <w:r w:rsidR="00902367">
        <w:t>Stage</w:t>
      </w:r>
      <w:r w:rsidR="00EE2E20">
        <w:t xml:space="preserve">  </w:t>
      </w:r>
      <w:r w:rsidR="00902367" w:rsidRPr="00902367">
        <w:rPr>
          <w:b/>
        </w:rPr>
        <w:t>Text</w:t>
      </w:r>
      <w:proofErr w:type="gramEnd"/>
      <w:r w:rsidR="00902367">
        <w:t>:  pp. 440-446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gramStart"/>
      <w:r w:rsidR="008E5123">
        <w:t xml:space="preserve">Cortez  </w:t>
      </w:r>
      <w:r w:rsidR="008E5123" w:rsidRPr="008E5123">
        <w:rPr>
          <w:u w:val="single"/>
        </w:rPr>
        <w:t>Conquest</w:t>
      </w:r>
      <w:proofErr w:type="gramEnd"/>
      <w:r w:rsidR="008E5123" w:rsidRPr="008E5123">
        <w:rPr>
          <w:u w:val="single"/>
        </w:rPr>
        <w:t xml:space="preserve"> of the Aztecs</w:t>
      </w:r>
    </w:p>
    <w:p w:rsidR="00427449" w:rsidRDefault="00427449" w:rsidP="00427449">
      <w:pPr>
        <w:pStyle w:val="NoSpacing"/>
        <w:rPr>
          <w:b/>
        </w:rPr>
      </w:pPr>
      <w:r>
        <w:tab/>
      </w:r>
      <w:r>
        <w:tab/>
      </w:r>
      <w:r w:rsidRPr="008E5123">
        <w:rPr>
          <w:b/>
        </w:rPr>
        <w:t xml:space="preserve">Reading </w:t>
      </w:r>
      <w:proofErr w:type="gramStart"/>
      <w:r w:rsidRPr="008E5123">
        <w:rPr>
          <w:b/>
        </w:rPr>
        <w:t>Quiz</w:t>
      </w:r>
      <w:r>
        <w:rPr>
          <w:b/>
        </w:rPr>
        <w:t xml:space="preserve">  (</w:t>
      </w:r>
      <w:proofErr w:type="gramEnd"/>
      <w:r>
        <w:rPr>
          <w:b/>
        </w:rPr>
        <w:t>pp. 383-387, 432-446)</w:t>
      </w:r>
    </w:p>
    <w:p w:rsidR="00EE2E20" w:rsidRDefault="00EE2E20" w:rsidP="00687BF4">
      <w:pPr>
        <w:pStyle w:val="NoSpacing"/>
      </w:pPr>
      <w:bookmarkStart w:id="0" w:name="_GoBack"/>
      <w:bookmarkEnd w:id="0"/>
    </w:p>
    <w:p w:rsidR="00902367" w:rsidRDefault="00427449" w:rsidP="00687BF4">
      <w:pPr>
        <w:pStyle w:val="NoSpacing"/>
      </w:pPr>
      <w:r>
        <w:t>Jan 15</w:t>
      </w:r>
      <w:r>
        <w:tab/>
      </w:r>
      <w:r w:rsidR="00902367">
        <w:tab/>
        <w:t xml:space="preserve">Colonial Expansion and Columbian </w:t>
      </w:r>
      <w:proofErr w:type="gramStart"/>
      <w:r w:rsidR="00902367">
        <w:t>Exchange</w:t>
      </w:r>
      <w:r w:rsidR="00EE2E20">
        <w:t xml:space="preserve">  </w:t>
      </w:r>
      <w:r w:rsidR="00902367" w:rsidRPr="00902367">
        <w:rPr>
          <w:b/>
        </w:rPr>
        <w:t>Text</w:t>
      </w:r>
      <w:proofErr w:type="gramEnd"/>
      <w:r>
        <w:t>:  pp. 446-61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gramStart"/>
      <w:r w:rsidR="00EE2E20">
        <w:t xml:space="preserve">Montaigne  </w:t>
      </w:r>
      <w:r w:rsidR="00EE2E20" w:rsidRPr="00EE2E20">
        <w:rPr>
          <w:u w:val="single"/>
        </w:rPr>
        <w:t>European</w:t>
      </w:r>
      <w:proofErr w:type="gramEnd"/>
      <w:r w:rsidR="00EE2E20" w:rsidRPr="00EE2E20">
        <w:rPr>
          <w:u w:val="single"/>
        </w:rPr>
        <w:t xml:space="preserve"> Superiority of Cannibals</w:t>
      </w:r>
    </w:p>
    <w:p w:rsidR="00EE2E20" w:rsidRDefault="00EE2E20" w:rsidP="00687BF4">
      <w:pPr>
        <w:pStyle w:val="NoSpacing"/>
      </w:pPr>
    </w:p>
    <w:p w:rsidR="00902367" w:rsidRDefault="00427449" w:rsidP="00687BF4">
      <w:pPr>
        <w:pStyle w:val="NoSpacing"/>
      </w:pPr>
      <w:r>
        <w:t>Jan 16</w:t>
      </w:r>
      <w:r>
        <w:tab/>
      </w:r>
      <w:r w:rsidR="00902367">
        <w:tab/>
        <w:t>Slave Trade</w:t>
      </w:r>
      <w:r w:rsidR="00EE2E20">
        <w:t xml:space="preserve"> and Commercial </w:t>
      </w:r>
      <w:proofErr w:type="gramStart"/>
      <w:r w:rsidR="00EE2E20">
        <w:t xml:space="preserve">Revolution  </w:t>
      </w:r>
      <w:r w:rsidR="00902367" w:rsidRPr="00902367">
        <w:rPr>
          <w:b/>
        </w:rPr>
        <w:t>Text</w:t>
      </w:r>
      <w:proofErr w:type="gramEnd"/>
      <w:r w:rsidR="00902367">
        <w:t xml:space="preserve">:  pp. </w:t>
      </w:r>
      <w:r w:rsidR="00470080">
        <w:t xml:space="preserve">544-548, </w:t>
      </w:r>
      <w:r w:rsidR="00902367">
        <w:t>562-567</w:t>
      </w:r>
      <w:r w:rsidR="00EE2E20">
        <w:t xml:space="preserve"> </w:t>
      </w:r>
    </w:p>
    <w:p w:rsidR="002D22D4" w:rsidRDefault="002D22D4" w:rsidP="00687BF4">
      <w:pPr>
        <w:pStyle w:val="NoSpacing"/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spellStart"/>
      <w:r w:rsidR="008E5123">
        <w:t>Alvise</w:t>
      </w:r>
      <w:proofErr w:type="spellEnd"/>
      <w:r w:rsidR="008E5123">
        <w:t xml:space="preserve"> da </w:t>
      </w:r>
      <w:proofErr w:type="spellStart"/>
      <w:proofErr w:type="gramStart"/>
      <w:r w:rsidR="008E5123">
        <w:t>Mosto</w:t>
      </w:r>
      <w:proofErr w:type="spellEnd"/>
      <w:r w:rsidR="008E5123">
        <w:t xml:space="preserve">  </w:t>
      </w:r>
      <w:r w:rsidR="008E5123" w:rsidRPr="00EE2E20">
        <w:rPr>
          <w:u w:val="single"/>
        </w:rPr>
        <w:t>Description</w:t>
      </w:r>
      <w:proofErr w:type="gramEnd"/>
      <w:r w:rsidR="008E5123" w:rsidRPr="00EE2E20">
        <w:rPr>
          <w:u w:val="single"/>
        </w:rPr>
        <w:t xml:space="preserve"> of West Africa</w:t>
      </w:r>
    </w:p>
    <w:p w:rsidR="002D22D4" w:rsidRPr="00EE2E20" w:rsidRDefault="002D22D4" w:rsidP="00687BF4">
      <w:pPr>
        <w:pStyle w:val="NoSpacing"/>
        <w:rPr>
          <w:b/>
        </w:rPr>
      </w:pPr>
      <w:r>
        <w:tab/>
      </w:r>
      <w:r>
        <w:tab/>
      </w:r>
      <w:r w:rsidRPr="00EE2E20">
        <w:rPr>
          <w:b/>
        </w:rPr>
        <w:t xml:space="preserve">Reading </w:t>
      </w:r>
      <w:proofErr w:type="gramStart"/>
      <w:r w:rsidRPr="00EE2E20">
        <w:rPr>
          <w:b/>
        </w:rPr>
        <w:t>Quiz</w:t>
      </w:r>
      <w:r w:rsidR="00427449">
        <w:rPr>
          <w:b/>
        </w:rPr>
        <w:t xml:space="preserve">  (</w:t>
      </w:r>
      <w:proofErr w:type="gramEnd"/>
      <w:r w:rsidR="00427449">
        <w:rPr>
          <w:b/>
        </w:rPr>
        <w:t>pp. 446-4</w:t>
      </w:r>
      <w:r w:rsidR="00470080">
        <w:rPr>
          <w:b/>
        </w:rPr>
        <w:t>6</w:t>
      </w:r>
      <w:r w:rsidR="00427449">
        <w:rPr>
          <w:b/>
        </w:rPr>
        <w:t>1</w:t>
      </w:r>
      <w:r w:rsidR="00470080">
        <w:rPr>
          <w:b/>
        </w:rPr>
        <w:t>, 544-548, 562-567)</w:t>
      </w:r>
    </w:p>
    <w:p w:rsidR="00EE2E20" w:rsidRDefault="00EE2E20" w:rsidP="00687BF4">
      <w:pPr>
        <w:pStyle w:val="NoSpacing"/>
      </w:pPr>
    </w:p>
    <w:p w:rsidR="00902367" w:rsidRDefault="00427449" w:rsidP="00687BF4">
      <w:pPr>
        <w:pStyle w:val="NoSpacing"/>
      </w:pPr>
      <w:r>
        <w:t>Jan 17</w:t>
      </w:r>
      <w:r>
        <w:tab/>
      </w:r>
      <w:r w:rsidR="00902367">
        <w:tab/>
      </w:r>
      <w:r w:rsidR="00EE2E20">
        <w:t>Unit Test</w:t>
      </w:r>
    </w:p>
    <w:p w:rsidR="00427449" w:rsidRDefault="00427449" w:rsidP="00687BF4">
      <w:pPr>
        <w:pStyle w:val="NoSpacing"/>
      </w:pPr>
    </w:p>
    <w:p w:rsidR="00427449" w:rsidRDefault="00427449" w:rsidP="00687BF4">
      <w:pPr>
        <w:pStyle w:val="NoSpacing"/>
      </w:pPr>
    </w:p>
    <w:p w:rsidR="00427449" w:rsidRDefault="00427449" w:rsidP="00687BF4">
      <w:pPr>
        <w:pStyle w:val="NoSpacing"/>
      </w:pPr>
    </w:p>
    <w:p w:rsidR="00EE2E20" w:rsidRPr="00062A38" w:rsidRDefault="00EE2E20" w:rsidP="00EE2E2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A38">
        <w:rPr>
          <w:rFonts w:ascii="Times New Roman" w:hAnsi="Times New Roman" w:cs="Times New Roman"/>
          <w:b/>
          <w:sz w:val="20"/>
          <w:szCs w:val="20"/>
        </w:rPr>
        <w:lastRenderedPageBreak/>
        <w:t>COURSE STANDARDS</w:t>
      </w:r>
    </w:p>
    <w:p w:rsidR="00062A38" w:rsidRPr="00062A38" w:rsidRDefault="00062A38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Concepts</w:t>
      </w:r>
    </w:p>
    <w:p w:rsidR="00062A38" w:rsidRPr="00062A38" w:rsidRDefault="00062A38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2E20" w:rsidRPr="00062A38" w:rsidRDefault="00EE2E20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 xml:space="preserve">Key Concept 1.1: The worldview of European intellectuals shifted from one based on ecclesiastical and classical authority to one based primarily on inquiry and observation of the natural world. 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 revival of classical texts led to new methods of scholarship and new values in both society and religion.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in classical literature, secularism, and individualism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of ancient Greek and Roman texts, spread by printing press, challenges the power of the catholic church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Admiration for Greek and Roman political institutions supports revival of civic humanist culture; produces secular models for individual and political behavior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invention of printing promoted the dissemination of new ideas.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Printing press spreads the renaissance beyond Italy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Protestant reformers use printing press to disseminate ideas which spurs religious reform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visual arts incorporated the new ideas of the Renaissance and were used to promote personal, political, and religious goals.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Princes and popes commission paintings and architectural works based on classical styles and employing geometric perspective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Human centered naturalism was encouraged through patronage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Distortion, drama, and illusion used to promote stature and power </w:t>
      </w:r>
    </w:p>
    <w:p w:rsidR="00EE2E20" w:rsidRPr="00062A38" w:rsidRDefault="00EE2E20" w:rsidP="00EE2E2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1.2: The struggle for sovereignty within and among states resulted in varying degrees of political centralization.</w:t>
      </w:r>
    </w:p>
    <w:p w:rsidR="00EE2E20" w:rsidRPr="00062A38" w:rsidRDefault="00EE2E20" w:rsidP="00EE2E20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new concept of the sovereign state and secular systems of law played a central role in the creation of new political institutions. 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Foundation for centralized modern state based on monopoly on tax collection, military force, dispensing of justice, and controlling religion 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Peace of Westphalia accelerates decline of the HRE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Commercial and professional groups gain power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Secular political theories- Machiavelli’s </w:t>
      </w:r>
      <w:r w:rsidRPr="00062A38">
        <w:rPr>
          <w:rFonts w:ascii="Times New Roman" w:hAnsi="Times New Roman"/>
          <w:i/>
          <w:sz w:val="20"/>
          <w:szCs w:val="20"/>
        </w:rPr>
        <w:t>The Prince</w:t>
      </w:r>
    </w:p>
    <w:p w:rsidR="00EE2E20" w:rsidRPr="00062A38" w:rsidRDefault="00EE2E20" w:rsidP="00EE2E20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competitive state system led to new patterns of diplomacy and new forms of warfare.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Religion no longer causes warfare; military based on balance of power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Advances in military technology led to new forms of warfare</w:t>
      </w:r>
    </w:p>
    <w:p w:rsidR="00EE2E20" w:rsidRPr="00062A38" w:rsidRDefault="00EE2E20" w:rsidP="00EE2E2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1.4: Europeans explored and settled overseas territories, encountering and interacting with indigenous populations.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 natives were driven by commercial and religious motives to explore overseas territories and establish colonies.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wanted direct access to gold and spices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Mercantilism gave state new role in promoting commercial development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Christianity served as stimulus for exploration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Advances in navigation, cartography, and military technology allowed Europeans to establish overseas colonies and empires. 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established overseas empires and trade networks through coercion and negotiation.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Portuguese establish along African coast, in south and east Asia, and South America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Spanish established colonies across Americas, Caribbean, and pacific, making it a dominant state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lastRenderedPageBreak/>
        <w:t>France, England, an Netherlands establish their own trade networks to compete with Portugal and Spain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Competition for trade led to conflict and rivalry among European powers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Europeans’ colonial expansion led to a global exchange for goods, flora, fauna, cultural practices, and diseases, resulting in destruction of some indigenous civilizations, a shift toward European dominance, and the expansion of the slave trade. 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Exchange of goods shifted center of European power from Mediterranean to Atlantic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Columbian exchange creates economic opportunities for Europeans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 expanded slave trade </w:t>
      </w:r>
    </w:p>
    <w:p w:rsidR="00C06BD0" w:rsidRPr="00062A38" w:rsidRDefault="00C06BD0" w:rsidP="00C06BD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1.5: European society and the experiences of everyday life were increasingly shaped by commercial and agricultural capitalism, notwithstanding the persistence of medieval social and economic structures.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Economic change produced new social patterns, while traditions of hierarchy and status persisted.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Innovations in banking and finance promote growth of urban financial centers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Growth of commerce produced new economic elite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Hierarchy and status continued to define social power and perceptions in rural and urban settings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Subsidence agriculture; 3 crop field rotation in north and 2 crop rotation in Mediterranean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Free peasantry and commercial agriculture in west; serfdom in east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Attempts of landlords to increase revenue by restricting or abolishing traditional rights led peasant to revolt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recovered to pre-plague level; there are uneven price increases which increase more than wages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Migrants challenge ability of merchant elites and craft guilds to govern and strained resources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Social dislocation and weakening of religious institutions left government with task of regulating public morals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Rural and urban households worked as units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Debates about female roles in families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Delayed marriage and childbearing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Leisure activities organized according to religious calendar and agricultural cycle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Authorities use rituals an</w:t>
      </w:r>
      <w:r w:rsidR="00B90C24">
        <w:rPr>
          <w:rFonts w:ascii="Times New Roman" w:hAnsi="Times New Roman"/>
          <w:sz w:val="20"/>
          <w:szCs w:val="20"/>
        </w:rPr>
        <w:t>d</w:t>
      </w:r>
      <w:r w:rsidRPr="00062A38">
        <w:rPr>
          <w:rFonts w:ascii="Times New Roman" w:hAnsi="Times New Roman"/>
          <w:sz w:val="20"/>
          <w:szCs w:val="20"/>
        </w:rPr>
        <w:t xml:space="preserve"> public humiliation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Accusations of witchcraft peaked from 1580-1650</w:t>
      </w:r>
    </w:p>
    <w:p w:rsidR="00A122FA" w:rsidRPr="00687BF4" w:rsidRDefault="00A122FA" w:rsidP="00EE2E20">
      <w:pPr>
        <w:pStyle w:val="NoSpacing"/>
      </w:pPr>
    </w:p>
    <w:sectPr w:rsidR="00A122FA" w:rsidRPr="0068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5F5"/>
    <w:multiLevelType w:val="hybridMultilevel"/>
    <w:tmpl w:val="7966B71A"/>
    <w:lvl w:ilvl="0" w:tplc="C35C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FE9"/>
    <w:multiLevelType w:val="hybridMultilevel"/>
    <w:tmpl w:val="4D947CC4"/>
    <w:lvl w:ilvl="0" w:tplc="74C6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F4"/>
    <w:rsid w:val="00062A38"/>
    <w:rsid w:val="001E1CED"/>
    <w:rsid w:val="002D22D4"/>
    <w:rsid w:val="00427449"/>
    <w:rsid w:val="00470080"/>
    <w:rsid w:val="00687BF4"/>
    <w:rsid w:val="008E5123"/>
    <w:rsid w:val="00902367"/>
    <w:rsid w:val="00A122FA"/>
    <w:rsid w:val="00A6046F"/>
    <w:rsid w:val="00B6452C"/>
    <w:rsid w:val="00B90C24"/>
    <w:rsid w:val="00C06BD0"/>
    <w:rsid w:val="00C61C7A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E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E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kentlaurabrydenluke</cp:lastModifiedBy>
  <cp:revision>2</cp:revision>
  <dcterms:created xsi:type="dcterms:W3CDTF">2019-12-31T17:13:00Z</dcterms:created>
  <dcterms:modified xsi:type="dcterms:W3CDTF">2019-12-31T17:13:00Z</dcterms:modified>
</cp:coreProperties>
</file>